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9"/>
        <w:tblW w:w="11175" w:type="dxa"/>
        <w:tblLook w:val="04A0"/>
      </w:tblPr>
      <w:tblGrid>
        <w:gridCol w:w="11175"/>
      </w:tblGrid>
      <w:tr w:rsidR="005D7B70" w:rsidRPr="00E37176" w:rsidTr="0056328D">
        <w:trPr>
          <w:trHeight w:val="293"/>
        </w:trPr>
        <w:tc>
          <w:tcPr>
            <w:tcW w:w="11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B70" w:rsidRPr="00E37176" w:rsidRDefault="005D7B70" w:rsidP="0056328D">
            <w:pPr>
              <w:spacing w:after="0"/>
              <w:rPr>
                <w:rFonts w:ascii="Times New Roman" w:hAnsi="Times New Roman"/>
                <w:b/>
                <w:bCs/>
                <w:sz w:val="24"/>
                <w:szCs w:val="24"/>
              </w:rPr>
            </w:pPr>
            <w:r w:rsidRPr="00E37176">
              <w:rPr>
                <w:rFonts w:ascii="Times New Roman" w:hAnsi="Times New Roman"/>
                <w:b/>
                <w:bCs/>
                <w:sz w:val="24"/>
                <w:szCs w:val="24"/>
                <w:lang w:bidi="hi-IN"/>
              </w:rPr>
              <w:t>7.3 Institutional Distinctiveness</w:t>
            </w:r>
          </w:p>
        </w:tc>
      </w:tr>
      <w:tr w:rsidR="005D7B70" w:rsidRPr="00E37176" w:rsidTr="0056328D">
        <w:trPr>
          <w:trHeight w:val="293"/>
        </w:trPr>
        <w:tc>
          <w:tcPr>
            <w:tcW w:w="11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B70" w:rsidRPr="00E37176" w:rsidRDefault="005D7B70" w:rsidP="0056328D">
            <w:pPr>
              <w:autoSpaceDE w:val="0"/>
              <w:autoSpaceDN w:val="0"/>
              <w:adjustRightInd w:val="0"/>
              <w:spacing w:after="0" w:line="240" w:lineRule="auto"/>
              <w:jc w:val="both"/>
              <w:rPr>
                <w:rFonts w:ascii="Times New Roman" w:hAnsi="Times New Roman"/>
                <w:sz w:val="24"/>
                <w:szCs w:val="24"/>
              </w:rPr>
            </w:pPr>
            <w:r w:rsidRPr="00E37176">
              <w:rPr>
                <w:rFonts w:ascii="Times New Roman" w:hAnsi="Times New Roman"/>
                <w:sz w:val="24"/>
                <w:szCs w:val="24"/>
              </w:rPr>
              <w:t xml:space="preserve">Our college is fully committed in imparting quality education for the welfare of students, families, </w:t>
            </w:r>
            <w:proofErr w:type="spellStart"/>
            <w:r w:rsidRPr="00E37176">
              <w:rPr>
                <w:rFonts w:ascii="Times New Roman" w:hAnsi="Times New Roman"/>
                <w:sz w:val="24"/>
                <w:szCs w:val="24"/>
              </w:rPr>
              <w:t>organisation</w:t>
            </w:r>
            <w:proofErr w:type="spellEnd"/>
            <w:r w:rsidRPr="00E37176">
              <w:rPr>
                <w:rFonts w:ascii="Times New Roman" w:hAnsi="Times New Roman"/>
                <w:sz w:val="24"/>
                <w:szCs w:val="24"/>
              </w:rPr>
              <w:t xml:space="preserve"> and society at large. Our </w:t>
            </w:r>
            <w:proofErr w:type="gramStart"/>
            <w:r w:rsidRPr="00E37176">
              <w:rPr>
                <w:rFonts w:ascii="Times New Roman" w:hAnsi="Times New Roman"/>
                <w:sz w:val="24"/>
                <w:szCs w:val="24"/>
              </w:rPr>
              <w:t>college always aims at bringing the inner talent out form the students and provide</w:t>
            </w:r>
            <w:proofErr w:type="gramEnd"/>
            <w:r w:rsidRPr="00E37176">
              <w:rPr>
                <w:rFonts w:ascii="Times New Roman" w:hAnsi="Times New Roman"/>
                <w:sz w:val="24"/>
                <w:szCs w:val="24"/>
              </w:rPr>
              <w:t xml:space="preserve"> them opportunities to explore the new possibilities in the field of education. </w:t>
            </w:r>
            <w:r>
              <w:rPr>
                <w:rFonts w:ascii="Times New Roman" w:hAnsi="Times New Roman"/>
                <w:sz w:val="24"/>
                <w:szCs w:val="24"/>
              </w:rPr>
              <w:t xml:space="preserve">The institution maintains the balance between academic as well as co Academic growth of the students. Our </w:t>
            </w:r>
            <w:r w:rsidRPr="00E37176">
              <w:rPr>
                <w:rFonts w:ascii="Times New Roman" w:hAnsi="Times New Roman"/>
                <w:sz w:val="24"/>
                <w:szCs w:val="24"/>
              </w:rPr>
              <w:t xml:space="preserve">college is actively engaged in Community Services. National Child </w:t>
            </w:r>
            <w:proofErr w:type="spellStart"/>
            <w:r w:rsidRPr="00E37176">
              <w:rPr>
                <w:rFonts w:ascii="Times New Roman" w:hAnsi="Times New Roman"/>
                <w:sz w:val="24"/>
                <w:szCs w:val="24"/>
              </w:rPr>
              <w:t>Labour</w:t>
            </w:r>
            <w:proofErr w:type="spellEnd"/>
            <w:r w:rsidRPr="00E37176">
              <w:rPr>
                <w:rFonts w:ascii="Times New Roman" w:hAnsi="Times New Roman"/>
                <w:sz w:val="24"/>
                <w:szCs w:val="24"/>
              </w:rPr>
              <w:t xml:space="preserve"> School is being run by the college to impart primary education to the children belonging to weaker sections of society. N.S.S volunteers during one day or seven days camp hold rallies, visit villages and sensitize villagers on different issues, arrange medical check</w:t>
            </w:r>
            <w:r>
              <w:rPr>
                <w:rFonts w:ascii="Times New Roman" w:hAnsi="Times New Roman"/>
                <w:sz w:val="24"/>
                <w:szCs w:val="24"/>
              </w:rPr>
              <w:t>-</w:t>
            </w:r>
            <w:r w:rsidRPr="00E37176">
              <w:rPr>
                <w:rFonts w:ascii="Times New Roman" w:hAnsi="Times New Roman"/>
                <w:sz w:val="24"/>
                <w:szCs w:val="24"/>
              </w:rPr>
              <w:t xml:space="preserve">up camps for them and for the inhabitants of college surrounding vicinity, visit physically challenged schools, organize different activities for them and also share homemade eatables. The college management, staff students actively contribute to this noble cause extending personal services. These practices have contributed a lot to the achievement of the goals and objectives of the institution. </w:t>
            </w:r>
          </w:p>
          <w:p w:rsidR="005D7B70" w:rsidRPr="00E37176" w:rsidRDefault="005D7B70" w:rsidP="005D7B70">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E37176">
              <w:rPr>
                <w:rFonts w:ascii="Times New Roman" w:hAnsi="Times New Roman"/>
                <w:sz w:val="24"/>
                <w:szCs w:val="24"/>
              </w:rPr>
              <w:t xml:space="preserve">SDP College for Women has catered to economically backward classes of society wherein students are provided Quality Education, combined with moral ethical values, so as to produce skilled and better human beings so that they can further add to the education of progeny. </w:t>
            </w:r>
          </w:p>
          <w:p w:rsidR="005D7B70" w:rsidRPr="00E37176" w:rsidRDefault="005D7B70" w:rsidP="005D7B70">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E37176">
              <w:rPr>
                <w:rFonts w:ascii="Times New Roman" w:hAnsi="Times New Roman"/>
                <w:sz w:val="24"/>
                <w:szCs w:val="24"/>
              </w:rPr>
              <w:t xml:space="preserve">Free Books, Fee Concessions, Stipends and cash awards are given to the meritorious students. </w:t>
            </w:r>
          </w:p>
          <w:p w:rsidR="005D7B70" w:rsidRPr="00E37176" w:rsidRDefault="005D7B70" w:rsidP="005D7B70">
            <w:pPr>
              <w:pStyle w:val="ListParagraph"/>
              <w:numPr>
                <w:ilvl w:val="0"/>
                <w:numId w:val="1"/>
              </w:numPr>
              <w:autoSpaceDE w:val="0"/>
              <w:autoSpaceDN w:val="0"/>
              <w:adjustRightInd w:val="0"/>
              <w:spacing w:after="0" w:line="240" w:lineRule="auto"/>
              <w:jc w:val="both"/>
              <w:rPr>
                <w:rFonts w:ascii="Times New Roman" w:hAnsi="Times New Roman"/>
                <w:sz w:val="24"/>
                <w:szCs w:val="24"/>
                <w:lang w:bidi="hi-IN"/>
              </w:rPr>
            </w:pPr>
            <w:r w:rsidRPr="00E37176">
              <w:rPr>
                <w:rFonts w:ascii="Times New Roman" w:hAnsi="Times New Roman"/>
                <w:sz w:val="24"/>
                <w:szCs w:val="24"/>
              </w:rPr>
              <w:t>They are also given training in Life skills, soft skills and co-academics so that they can become responsible citizens of tomorrow.</w:t>
            </w:r>
          </w:p>
        </w:tc>
      </w:tr>
    </w:tbl>
    <w:p w:rsidR="004A01FD" w:rsidRDefault="004A01FD"/>
    <w:sectPr w:rsidR="004A01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21BFF"/>
    <w:multiLevelType w:val="hybridMultilevel"/>
    <w:tmpl w:val="5EAE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5D7B70"/>
    <w:rsid w:val="004A01FD"/>
    <w:rsid w:val="005D7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B70"/>
    <w:pPr>
      <w:ind w:left="720"/>
      <w:contextualSpacing/>
    </w:pPr>
    <w:rPr>
      <w:rFonts w:ascii="Calibri" w:eastAsia="Times New Roman" w:hAnsi="Calibri" w:cs="Times New Roman"/>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2021-03-04T06:05:00Z</dcterms:created>
  <dcterms:modified xsi:type="dcterms:W3CDTF">2021-03-04T06:05:00Z</dcterms:modified>
</cp:coreProperties>
</file>